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BC" w:rsidRPr="00097114" w:rsidRDefault="00237ABC" w:rsidP="00237AB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097114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E88C80" wp14:editId="2B62DD99">
            <wp:simplePos x="0" y="0"/>
            <wp:positionH relativeFrom="column">
              <wp:posOffset>53340</wp:posOffset>
            </wp:positionH>
            <wp:positionV relativeFrom="paragraph">
              <wp:posOffset>17145</wp:posOffset>
            </wp:positionV>
            <wp:extent cx="1102360" cy="806450"/>
            <wp:effectExtent l="0" t="0" r="2540" b="0"/>
            <wp:wrapTight wrapText="bothSides">
              <wp:wrapPolygon edited="0">
                <wp:start x="0" y="0"/>
                <wp:lineTo x="0" y="20920"/>
                <wp:lineTo x="21276" y="20920"/>
                <wp:lineTo x="21276" y="0"/>
                <wp:lineTo x="0" y="0"/>
              </wp:wrapPolygon>
            </wp:wrapTight>
            <wp:docPr id="1" name="Рисунок 1" descr="Описание: флаг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флаг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" t="19743" r="6581" b="13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114">
        <w:rPr>
          <w:b/>
          <w:sz w:val="28"/>
          <w:szCs w:val="28"/>
        </w:rPr>
        <w:t>Муниципальное бюджетное образовательное учреждение</w:t>
      </w:r>
    </w:p>
    <w:p w:rsidR="00237ABC" w:rsidRPr="00097114" w:rsidRDefault="00237ABC" w:rsidP="00237AB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097114">
        <w:rPr>
          <w:b/>
          <w:sz w:val="28"/>
          <w:szCs w:val="28"/>
        </w:rPr>
        <w:t>Новоселовская средняя общеобразовательная школа №5</w:t>
      </w:r>
    </w:p>
    <w:p w:rsidR="00237ABC" w:rsidRPr="00097114" w:rsidRDefault="00237ABC" w:rsidP="00237AB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097114">
        <w:rPr>
          <w:b/>
          <w:sz w:val="28"/>
          <w:szCs w:val="28"/>
        </w:rPr>
        <w:t>имени Героя Советского Союза В.И. Русинова</w:t>
      </w:r>
    </w:p>
    <w:p w:rsidR="00237ABC" w:rsidRPr="00097114" w:rsidRDefault="00237ABC" w:rsidP="00237AB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097114" w:rsidRPr="003863D8" w:rsidRDefault="00237ABC" w:rsidP="00237ABC">
      <w:pPr>
        <w:pBdr>
          <w:bottom w:val="single" w:sz="8" w:space="1" w:color="000000"/>
        </w:pBdr>
        <w:rPr>
          <w:sz w:val="20"/>
          <w:szCs w:val="20"/>
          <w:lang w:val="en-US"/>
        </w:rPr>
      </w:pPr>
      <w:r w:rsidRPr="003863D8">
        <w:rPr>
          <w:sz w:val="20"/>
          <w:szCs w:val="20"/>
          <w:lang w:val="en-US"/>
        </w:rPr>
        <w:t xml:space="preserve">      </w:t>
      </w:r>
    </w:p>
    <w:p w:rsidR="00237ABC" w:rsidRDefault="00097114" w:rsidP="00237ABC">
      <w:pPr>
        <w:pBdr>
          <w:bottom w:val="single" w:sz="8" w:space="1" w:color="000000"/>
        </w:pBdr>
        <w:rPr>
          <w:rFonts w:ascii="Calibri" w:hAnsi="Calibri" w:cs="Calibri"/>
          <w:sz w:val="20"/>
          <w:szCs w:val="20"/>
          <w:lang w:val="en-US"/>
        </w:rPr>
      </w:pPr>
      <w:r w:rsidRPr="003863D8">
        <w:rPr>
          <w:sz w:val="20"/>
          <w:szCs w:val="20"/>
          <w:lang w:val="en-US"/>
        </w:rPr>
        <w:t xml:space="preserve">        </w:t>
      </w:r>
      <w:r w:rsidR="003863D8">
        <w:rPr>
          <w:sz w:val="20"/>
          <w:szCs w:val="20"/>
          <w:lang w:val="en-US"/>
        </w:rPr>
        <w:t xml:space="preserve"> </w:t>
      </w:r>
      <w:r w:rsidR="00237ABC" w:rsidRPr="003863D8">
        <w:rPr>
          <w:sz w:val="20"/>
          <w:szCs w:val="20"/>
          <w:lang w:val="en-US"/>
        </w:rPr>
        <w:t xml:space="preserve"> </w:t>
      </w:r>
      <w:r w:rsidR="00237ABC">
        <w:rPr>
          <w:sz w:val="20"/>
          <w:szCs w:val="20"/>
        </w:rPr>
        <w:t>Тел</w:t>
      </w:r>
      <w:r w:rsidR="00237ABC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8 (39147) 91-9-77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</w:t>
      </w:r>
      <w:r w:rsidR="003863D8" w:rsidRPr="003863D8">
        <w:rPr>
          <w:sz w:val="20"/>
          <w:szCs w:val="20"/>
          <w:lang w:val="en-US"/>
        </w:rPr>
        <w:t xml:space="preserve">                                  </w:t>
      </w:r>
      <w:r>
        <w:rPr>
          <w:sz w:val="20"/>
          <w:szCs w:val="20"/>
          <w:lang w:val="en-US"/>
        </w:rPr>
        <w:t xml:space="preserve">  </w:t>
      </w:r>
      <w:r w:rsidR="00237ABC">
        <w:rPr>
          <w:sz w:val="20"/>
          <w:szCs w:val="20"/>
          <w:lang w:val="en-US"/>
        </w:rPr>
        <w:t>e-mail: info-eva@yandex.ru</w:t>
      </w:r>
    </w:p>
    <w:p w:rsidR="00237ABC" w:rsidRDefault="00237ABC" w:rsidP="00237ABC">
      <w:pPr>
        <w:pBdr>
          <w:bottom w:val="single" w:sz="8" w:space="1" w:color="000000"/>
        </w:pBdr>
        <w:rPr>
          <w:rFonts w:ascii="Calibri" w:hAnsi="Calibri" w:cs="Calibri"/>
          <w:sz w:val="2"/>
          <w:szCs w:val="2"/>
          <w:lang w:val="en-US"/>
        </w:rPr>
      </w:pPr>
    </w:p>
    <w:p w:rsidR="00237ABC" w:rsidRDefault="00237ABC" w:rsidP="00237ABC">
      <w:pPr>
        <w:jc w:val="center"/>
        <w:rPr>
          <w:b/>
          <w:sz w:val="32"/>
          <w:szCs w:val="32"/>
          <w:lang w:val="en-US"/>
        </w:rPr>
      </w:pPr>
    </w:p>
    <w:p w:rsidR="00237ABC" w:rsidRDefault="00237ABC" w:rsidP="00237A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237ABC" w:rsidRDefault="00677726" w:rsidP="00237ABC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от 1</w:t>
      </w:r>
      <w:r w:rsidR="00E96105">
        <w:rPr>
          <w:sz w:val="28"/>
          <w:szCs w:val="28"/>
        </w:rPr>
        <w:t>6</w:t>
      </w:r>
      <w:r w:rsidR="004B0555">
        <w:rPr>
          <w:sz w:val="28"/>
          <w:szCs w:val="28"/>
        </w:rPr>
        <w:t xml:space="preserve"> </w:t>
      </w:r>
      <w:r w:rsidR="00E96105">
        <w:rPr>
          <w:sz w:val="28"/>
          <w:szCs w:val="28"/>
        </w:rPr>
        <w:t>ноября</w:t>
      </w:r>
      <w:r w:rsidR="00D00469">
        <w:rPr>
          <w:sz w:val="28"/>
          <w:szCs w:val="28"/>
        </w:rPr>
        <w:t xml:space="preserve"> </w:t>
      </w:r>
      <w:r w:rsidR="00237ABC">
        <w:rPr>
          <w:sz w:val="28"/>
          <w:szCs w:val="28"/>
        </w:rPr>
        <w:t xml:space="preserve">2021 г.                                                       </w:t>
      </w:r>
      <w:r w:rsidR="004B0555">
        <w:rPr>
          <w:sz w:val="28"/>
          <w:szCs w:val="28"/>
        </w:rPr>
        <w:t xml:space="preserve">                            </w:t>
      </w:r>
      <w:r w:rsidR="00D00469">
        <w:rPr>
          <w:sz w:val="28"/>
          <w:szCs w:val="28"/>
        </w:rPr>
        <w:t xml:space="preserve">    </w:t>
      </w:r>
      <w:r w:rsidR="004B0555">
        <w:rPr>
          <w:sz w:val="28"/>
          <w:szCs w:val="28"/>
        </w:rPr>
        <w:t xml:space="preserve">№ </w:t>
      </w:r>
      <w:r w:rsidR="00D00469">
        <w:rPr>
          <w:sz w:val="28"/>
          <w:szCs w:val="28"/>
        </w:rPr>
        <w:t>293</w:t>
      </w:r>
    </w:p>
    <w:p w:rsidR="00237ABC" w:rsidRPr="00DD18EE" w:rsidRDefault="00237ABC" w:rsidP="00237AB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" w:hanging="3"/>
        <w:rPr>
          <w:color w:val="000000"/>
          <w:sz w:val="28"/>
          <w:szCs w:val="28"/>
        </w:rPr>
      </w:pPr>
    </w:p>
    <w:p w:rsidR="00237ABC" w:rsidRDefault="00677726" w:rsidP="00237A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итогового сочинения (изложения)</w:t>
      </w:r>
    </w:p>
    <w:p w:rsidR="00AB2CEC" w:rsidRDefault="00677726" w:rsidP="00237A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E961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961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AB2C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AB2CEC" w:rsidRDefault="00AB2CEC" w:rsidP="00237AB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7726" w:rsidRPr="00677726" w:rsidRDefault="00677726" w:rsidP="0067772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77726">
        <w:rPr>
          <w:sz w:val="28"/>
          <w:szCs w:val="28"/>
          <w:lang w:eastAsia="ru-RU"/>
        </w:rPr>
        <w:t xml:space="preserve">В соответствии с Федеральным законом от 29.12.2012 № 273 – ФЗ «Об образовании в Российской Федерации», </w:t>
      </w:r>
      <w:r w:rsidRPr="00677726">
        <w:rPr>
          <w:bCs/>
          <w:sz w:val="28"/>
          <w:szCs w:val="28"/>
          <w:lang w:eastAsia="en-US"/>
        </w:rPr>
        <w:t xml:space="preserve">приказом </w:t>
      </w:r>
      <w:r w:rsidRPr="00677726">
        <w:rPr>
          <w:sz w:val="28"/>
          <w:szCs w:val="28"/>
          <w:lang w:eastAsia="en-US"/>
        </w:rPr>
        <w:t>Министерства просвещения Российской Федерации и Федеральной службы по надзору в сфере образования и науки «Об утверждении Порядка проведения государственной итоговой аттестации по образовательным программам среднего общего образования» от 07.11.2018 № 190/1512</w:t>
      </w:r>
      <w:r w:rsidRPr="00677726">
        <w:rPr>
          <w:sz w:val="28"/>
          <w:szCs w:val="28"/>
          <w:lang w:eastAsia="ru-RU"/>
        </w:rPr>
        <w:t xml:space="preserve">, </w:t>
      </w:r>
      <w:r w:rsidR="00E96105">
        <w:rPr>
          <w:sz w:val="28"/>
          <w:szCs w:val="28"/>
          <w:lang w:eastAsia="ru-RU"/>
        </w:rPr>
        <w:t>письма федеральной службы по надзору в сфере образования и науки №04-416 от 26.10.2021 «О направлении методических рекомендаций по сочинению (изложению) в 2021-2022 учебном году</w:t>
      </w:r>
    </w:p>
    <w:p w:rsidR="00237ABC" w:rsidRDefault="00237ABC" w:rsidP="00237A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ABC" w:rsidRPr="00D00469" w:rsidRDefault="00237ABC" w:rsidP="00237A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0469">
        <w:rPr>
          <w:rFonts w:ascii="Times New Roman" w:hAnsi="Times New Roman" w:cs="Times New Roman"/>
          <w:sz w:val="28"/>
          <w:szCs w:val="28"/>
        </w:rPr>
        <w:t>ПРИКАЗЫВАЮ:</w:t>
      </w:r>
    </w:p>
    <w:p w:rsidR="00631E3C" w:rsidRDefault="00631E3C" w:rsidP="00237A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3C" w:rsidRDefault="00631E3C" w:rsidP="00631E3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E3C">
        <w:rPr>
          <w:rFonts w:ascii="Times New Roman" w:hAnsi="Times New Roman" w:cs="Times New Roman"/>
          <w:sz w:val="28"/>
          <w:szCs w:val="28"/>
        </w:rPr>
        <w:t>Назначит</w:t>
      </w:r>
      <w:r w:rsidR="00E96105">
        <w:rPr>
          <w:rFonts w:ascii="Times New Roman" w:hAnsi="Times New Roman" w:cs="Times New Roman"/>
          <w:sz w:val="28"/>
          <w:szCs w:val="28"/>
        </w:rPr>
        <w:t>ь</w:t>
      </w:r>
      <w:r w:rsidRPr="00631E3C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="00677726">
        <w:rPr>
          <w:rFonts w:ascii="Times New Roman" w:hAnsi="Times New Roman" w:cs="Times New Roman"/>
          <w:sz w:val="28"/>
          <w:szCs w:val="28"/>
        </w:rPr>
        <w:t>за организацию проведения итогового сочинения</w:t>
      </w:r>
      <w:r w:rsidR="00CF45A2">
        <w:rPr>
          <w:rFonts w:ascii="Times New Roman" w:hAnsi="Times New Roman" w:cs="Times New Roman"/>
          <w:sz w:val="28"/>
          <w:szCs w:val="28"/>
        </w:rPr>
        <w:t xml:space="preserve"> (</w:t>
      </w:r>
      <w:r w:rsidR="00677726">
        <w:rPr>
          <w:rFonts w:ascii="Times New Roman" w:hAnsi="Times New Roman" w:cs="Times New Roman"/>
          <w:sz w:val="28"/>
          <w:szCs w:val="28"/>
        </w:rPr>
        <w:t>изложения</w:t>
      </w:r>
      <w:r w:rsidR="00CF45A2">
        <w:rPr>
          <w:rFonts w:ascii="Times New Roman" w:hAnsi="Times New Roman" w:cs="Times New Roman"/>
          <w:sz w:val="28"/>
          <w:szCs w:val="28"/>
        </w:rPr>
        <w:t>)</w:t>
      </w:r>
      <w:r w:rsidR="00677726">
        <w:rPr>
          <w:rFonts w:ascii="Times New Roman" w:hAnsi="Times New Roman" w:cs="Times New Roman"/>
          <w:sz w:val="28"/>
          <w:szCs w:val="28"/>
        </w:rPr>
        <w:t xml:space="preserve"> в МБОУ Новоселовской СОШ №5 заместителя директора по УВР Ю.А. Каминскую:</w:t>
      </w:r>
    </w:p>
    <w:p w:rsidR="00677726" w:rsidRDefault="00677726" w:rsidP="0067772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726">
        <w:rPr>
          <w:rFonts w:ascii="Times New Roman" w:hAnsi="Times New Roman" w:cs="Times New Roman"/>
          <w:sz w:val="28"/>
          <w:szCs w:val="28"/>
        </w:rPr>
        <w:t xml:space="preserve">обеспечить организационную, техническую и санитарно-эпидемиологическую готовность </w:t>
      </w:r>
      <w:r w:rsidR="00050D6A">
        <w:rPr>
          <w:rFonts w:ascii="Times New Roman" w:hAnsi="Times New Roman" w:cs="Times New Roman"/>
          <w:sz w:val="28"/>
          <w:szCs w:val="28"/>
        </w:rPr>
        <w:t>школы</w:t>
      </w:r>
      <w:r w:rsidRPr="00677726">
        <w:rPr>
          <w:rFonts w:ascii="Times New Roman" w:hAnsi="Times New Roman" w:cs="Times New Roman"/>
          <w:sz w:val="28"/>
          <w:szCs w:val="28"/>
        </w:rPr>
        <w:t xml:space="preserve"> к проведени</w:t>
      </w:r>
      <w:r w:rsidR="004076F8">
        <w:rPr>
          <w:rFonts w:ascii="Times New Roman" w:hAnsi="Times New Roman" w:cs="Times New Roman"/>
          <w:sz w:val="28"/>
          <w:szCs w:val="28"/>
        </w:rPr>
        <w:t>ю итогового сочинения</w:t>
      </w:r>
      <w:r w:rsidR="00CF45A2">
        <w:rPr>
          <w:rFonts w:ascii="Times New Roman" w:hAnsi="Times New Roman" w:cs="Times New Roman"/>
          <w:sz w:val="28"/>
          <w:szCs w:val="28"/>
        </w:rPr>
        <w:t xml:space="preserve"> (</w:t>
      </w:r>
      <w:r w:rsidR="004076F8">
        <w:rPr>
          <w:rFonts w:ascii="Times New Roman" w:hAnsi="Times New Roman" w:cs="Times New Roman"/>
          <w:sz w:val="28"/>
          <w:szCs w:val="28"/>
        </w:rPr>
        <w:t>изложения</w:t>
      </w:r>
      <w:r w:rsidR="00CF45A2">
        <w:rPr>
          <w:rFonts w:ascii="Times New Roman" w:hAnsi="Times New Roman" w:cs="Times New Roman"/>
          <w:sz w:val="28"/>
          <w:szCs w:val="28"/>
        </w:rPr>
        <w:t>)</w:t>
      </w:r>
      <w:r w:rsidR="004076F8">
        <w:rPr>
          <w:rFonts w:ascii="Times New Roman" w:hAnsi="Times New Roman" w:cs="Times New Roman"/>
          <w:sz w:val="28"/>
          <w:szCs w:val="28"/>
        </w:rPr>
        <w:t>;</w:t>
      </w:r>
    </w:p>
    <w:p w:rsidR="00677726" w:rsidRPr="00EF2998" w:rsidRDefault="00677726" w:rsidP="003863D8">
      <w:pPr>
        <w:pStyle w:val="a4"/>
        <w:ind w:left="502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998">
        <w:rPr>
          <w:sz w:val="28"/>
          <w:szCs w:val="28"/>
        </w:rPr>
        <w:t>провести инструктаж членов комиссий по проведению итогового сочинения</w:t>
      </w:r>
      <w:r w:rsidR="00CF45A2">
        <w:rPr>
          <w:sz w:val="28"/>
          <w:szCs w:val="28"/>
        </w:rPr>
        <w:t xml:space="preserve"> (</w:t>
      </w:r>
      <w:r w:rsidRPr="00EF2998">
        <w:rPr>
          <w:sz w:val="28"/>
          <w:szCs w:val="28"/>
        </w:rPr>
        <w:t>изложения</w:t>
      </w:r>
      <w:r w:rsidR="00CF45A2">
        <w:rPr>
          <w:sz w:val="28"/>
          <w:szCs w:val="28"/>
        </w:rPr>
        <w:t>)</w:t>
      </w:r>
      <w:r w:rsidRPr="00EF2998">
        <w:rPr>
          <w:sz w:val="28"/>
          <w:szCs w:val="28"/>
        </w:rPr>
        <w:t xml:space="preserve"> о необходимости соблюдения порядка проведения итогового сочинения/изложения, в том числе о запрете иметь при себе средства связи, передавать участникам итогового сочинения/изложения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ос соблюдении санитарно-эпидемиологических норм в рамках рисков распространения ново</w:t>
      </w:r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коронавирус</w:t>
      </w:r>
      <w:r w:rsidRPr="00EF2998">
        <w:rPr>
          <w:sz w:val="28"/>
          <w:szCs w:val="28"/>
        </w:rPr>
        <w:t>ной</w:t>
      </w:r>
      <w:proofErr w:type="spellEnd"/>
      <w:r w:rsidRPr="00EF2998">
        <w:rPr>
          <w:sz w:val="28"/>
          <w:szCs w:val="28"/>
        </w:rPr>
        <w:t xml:space="preserve"> инфекции </w:t>
      </w:r>
      <w:r w:rsidRPr="00EF2998">
        <w:rPr>
          <w:sz w:val="28"/>
          <w:szCs w:val="28"/>
          <w:lang w:val="en-US"/>
        </w:rPr>
        <w:t>COVID</w:t>
      </w:r>
      <w:r w:rsidRPr="00EF2998">
        <w:rPr>
          <w:sz w:val="28"/>
          <w:szCs w:val="28"/>
        </w:rPr>
        <w:t>-19;</w:t>
      </w:r>
    </w:p>
    <w:p w:rsidR="00677726" w:rsidRPr="00EF2998" w:rsidRDefault="00677726" w:rsidP="003863D8">
      <w:pPr>
        <w:pStyle w:val="a4"/>
        <w:ind w:left="502" w:hanging="218"/>
        <w:jc w:val="both"/>
        <w:rPr>
          <w:sz w:val="28"/>
          <w:szCs w:val="28"/>
        </w:rPr>
      </w:pPr>
      <w:r w:rsidRPr="00EF2998">
        <w:rPr>
          <w:sz w:val="28"/>
          <w:szCs w:val="28"/>
        </w:rPr>
        <w:t>- организовать информирование родителей (законных представителей) обучающихся о том, что участникам итогового сочинения/изложения запрещается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литературные тексты (художественные произведения, дневники, мемуары, публицистику, другие литературные источники);</w:t>
      </w:r>
    </w:p>
    <w:p w:rsidR="00677726" w:rsidRDefault="00677726" w:rsidP="003863D8">
      <w:pPr>
        <w:pStyle w:val="a5"/>
        <w:ind w:left="567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77726">
        <w:rPr>
          <w:rFonts w:ascii="Times New Roman" w:hAnsi="Times New Roman" w:cs="Times New Roman"/>
          <w:sz w:val="28"/>
          <w:szCs w:val="28"/>
        </w:rPr>
        <w:t>организовать работу членов комиссии по организации и проведению и по проверке итоговых сочинений/изложений в соответст</w:t>
      </w:r>
      <w:r w:rsidR="00CF45A2">
        <w:rPr>
          <w:rFonts w:ascii="Times New Roman" w:hAnsi="Times New Roman" w:cs="Times New Roman"/>
          <w:sz w:val="28"/>
          <w:szCs w:val="28"/>
        </w:rPr>
        <w:t>вии с установленным регламентом;</w:t>
      </w:r>
    </w:p>
    <w:p w:rsidR="00050D6A" w:rsidRDefault="00050D6A" w:rsidP="003863D8">
      <w:pPr>
        <w:pStyle w:val="a4"/>
        <w:ind w:left="502" w:hanging="218"/>
        <w:jc w:val="both"/>
        <w:rPr>
          <w:sz w:val="28"/>
          <w:szCs w:val="28"/>
        </w:rPr>
      </w:pPr>
      <w:r>
        <w:rPr>
          <w:sz w:val="28"/>
          <w:szCs w:val="28"/>
        </w:rPr>
        <w:t>- отработать с общественными наблюдателями по участию в процедуре проведения и проверки бланков итоговых сочинений/изложений, проинформировать об особенностях процедур</w:t>
      </w:r>
      <w:r w:rsidR="004076F8">
        <w:rPr>
          <w:sz w:val="28"/>
          <w:szCs w:val="28"/>
        </w:rPr>
        <w:t>ы проведения и проверки и т.д.);</w:t>
      </w:r>
    </w:p>
    <w:p w:rsidR="004076F8" w:rsidRDefault="004076F8" w:rsidP="003863D8">
      <w:pPr>
        <w:pStyle w:val="a4"/>
        <w:ind w:left="502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своевременное объявление результатов итогового сочинения. </w:t>
      </w:r>
    </w:p>
    <w:p w:rsidR="00B07F2B" w:rsidRDefault="00B07F2B" w:rsidP="00050D6A">
      <w:pPr>
        <w:pStyle w:val="a4"/>
        <w:ind w:left="502"/>
        <w:jc w:val="both"/>
        <w:rPr>
          <w:sz w:val="28"/>
          <w:szCs w:val="28"/>
        </w:rPr>
      </w:pPr>
    </w:p>
    <w:p w:rsidR="00631E3C" w:rsidRDefault="00050D6A" w:rsidP="00631E3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техническим специалистом организации и проведения итогового сочинения</w:t>
      </w:r>
      <w:r w:rsidRPr="00050D6A">
        <w:rPr>
          <w:sz w:val="28"/>
          <w:szCs w:val="28"/>
        </w:rPr>
        <w:t>/</w:t>
      </w:r>
      <w:r>
        <w:rPr>
          <w:sz w:val="28"/>
          <w:szCs w:val="28"/>
        </w:rPr>
        <w:t>изложения заместителя директора по УВР М.В. Юдичева</w:t>
      </w:r>
    </w:p>
    <w:p w:rsidR="00050D6A" w:rsidRDefault="00050D6A" w:rsidP="00050D6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AA9">
        <w:rPr>
          <w:sz w:val="28"/>
          <w:szCs w:val="28"/>
        </w:rPr>
        <w:t xml:space="preserve">обеспечить регистрацию обучающихся 11-х классов на участие в итоговом сочинении/изложении до </w:t>
      </w:r>
      <w:r w:rsidR="00CF45A2">
        <w:rPr>
          <w:sz w:val="28"/>
          <w:szCs w:val="28"/>
        </w:rPr>
        <w:t>17.11</w:t>
      </w:r>
      <w:r w:rsidRPr="00962AA9">
        <w:rPr>
          <w:sz w:val="28"/>
          <w:szCs w:val="28"/>
        </w:rPr>
        <w:t xml:space="preserve">.2021 </w:t>
      </w:r>
      <w:r>
        <w:rPr>
          <w:sz w:val="28"/>
          <w:szCs w:val="28"/>
        </w:rPr>
        <w:t>в РБД;</w:t>
      </w:r>
    </w:p>
    <w:p w:rsidR="00050D6A" w:rsidRDefault="00050D6A" w:rsidP="00050D6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726">
        <w:rPr>
          <w:sz w:val="28"/>
          <w:szCs w:val="28"/>
        </w:rPr>
        <w:t xml:space="preserve">обеспечить техническую и санитарно-эпидемиологическую готовность </w:t>
      </w:r>
      <w:r>
        <w:rPr>
          <w:sz w:val="28"/>
          <w:szCs w:val="28"/>
        </w:rPr>
        <w:t>школы</w:t>
      </w:r>
      <w:r w:rsidRPr="00677726">
        <w:rPr>
          <w:sz w:val="28"/>
          <w:szCs w:val="28"/>
        </w:rPr>
        <w:t xml:space="preserve"> к проведению итогово</w:t>
      </w:r>
      <w:r w:rsidR="00CF45A2">
        <w:rPr>
          <w:sz w:val="28"/>
          <w:szCs w:val="28"/>
        </w:rPr>
        <w:t>го сочинения/изложения</w:t>
      </w:r>
      <w:r>
        <w:rPr>
          <w:sz w:val="28"/>
          <w:szCs w:val="28"/>
        </w:rPr>
        <w:t>;</w:t>
      </w:r>
    </w:p>
    <w:p w:rsidR="00050D6A" w:rsidRDefault="00050D6A" w:rsidP="00050D6A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998">
        <w:rPr>
          <w:sz w:val="28"/>
          <w:szCs w:val="28"/>
        </w:rPr>
        <w:t>обеспечить условия получения тем сочинений до 9</w:t>
      </w:r>
      <w:r w:rsidRPr="00EF2998">
        <w:rPr>
          <w:sz w:val="28"/>
          <w:szCs w:val="28"/>
          <w:vertAlign w:val="superscript"/>
        </w:rPr>
        <w:t>45</w:t>
      </w:r>
      <w:r w:rsidRPr="00EF2998">
        <w:rPr>
          <w:sz w:val="28"/>
          <w:szCs w:val="28"/>
        </w:rPr>
        <w:t xml:space="preserve"> </w:t>
      </w:r>
      <w:r w:rsidR="00B07F2B">
        <w:rPr>
          <w:sz w:val="28"/>
          <w:szCs w:val="28"/>
        </w:rPr>
        <w:t>01.12</w:t>
      </w:r>
      <w:r w:rsidRPr="00EF2998">
        <w:rPr>
          <w:sz w:val="28"/>
          <w:szCs w:val="28"/>
        </w:rPr>
        <w:t>.2021 согласно и</w:t>
      </w:r>
      <w:r w:rsidRPr="00EF2998">
        <w:rPr>
          <w:bCs/>
          <w:sz w:val="28"/>
          <w:szCs w:val="26"/>
        </w:rPr>
        <w:t>нструкция для технического специалиста по получению комплектов тем итогового сочинения/изложения</w:t>
      </w:r>
      <w:r w:rsidRPr="00EF2998">
        <w:rPr>
          <w:sz w:val="28"/>
          <w:szCs w:val="28"/>
        </w:rPr>
        <w:t>;</w:t>
      </w:r>
    </w:p>
    <w:p w:rsidR="00631E3C" w:rsidRDefault="00050D6A" w:rsidP="00B07F2B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998">
        <w:rPr>
          <w:sz w:val="28"/>
          <w:szCs w:val="28"/>
        </w:rPr>
        <w:t>обеспечить сканирование и передачу в отдел образования изображений оригиналов бланков регистрации после внесения результатов проверки и оригиналов бланков записи итогового сочинения/изложения  участников до 1</w:t>
      </w:r>
      <w:r w:rsidR="009F5CF2">
        <w:rPr>
          <w:sz w:val="28"/>
          <w:szCs w:val="28"/>
        </w:rPr>
        <w:t>6</w:t>
      </w:r>
      <w:r w:rsidRPr="00EF2998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</w:t>
      </w:r>
      <w:r w:rsidR="00B07F2B">
        <w:rPr>
          <w:sz w:val="28"/>
          <w:szCs w:val="28"/>
        </w:rPr>
        <w:t>03</w:t>
      </w:r>
      <w:r w:rsidRPr="00EF2998">
        <w:rPr>
          <w:sz w:val="28"/>
          <w:szCs w:val="28"/>
        </w:rPr>
        <w:t>.</w:t>
      </w:r>
      <w:r w:rsidR="00B07F2B">
        <w:rPr>
          <w:sz w:val="28"/>
          <w:szCs w:val="28"/>
        </w:rPr>
        <w:t>12</w:t>
      </w:r>
      <w:r w:rsidRPr="00EF299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F2998">
        <w:rPr>
          <w:sz w:val="28"/>
          <w:szCs w:val="28"/>
        </w:rPr>
        <w:t xml:space="preserve"> (на адрес электронный почты </w:t>
      </w:r>
      <w:hyperlink r:id="rId7" w:history="1">
        <w:r w:rsidRPr="00EF2998">
          <w:rPr>
            <w:rStyle w:val="a7"/>
            <w:sz w:val="28"/>
            <w:szCs w:val="28"/>
            <w:lang w:val="en-US"/>
          </w:rPr>
          <w:t>tech</w:t>
        </w:r>
        <w:r w:rsidRPr="00EF2998">
          <w:rPr>
            <w:rStyle w:val="a7"/>
            <w:sz w:val="28"/>
            <w:szCs w:val="28"/>
          </w:rPr>
          <w:t>@</w:t>
        </w:r>
        <w:proofErr w:type="spellStart"/>
        <w:r w:rsidRPr="00EF2998">
          <w:rPr>
            <w:rStyle w:val="a7"/>
            <w:sz w:val="28"/>
            <w:szCs w:val="28"/>
            <w:lang w:val="en-US"/>
          </w:rPr>
          <w:t>novuo</w:t>
        </w:r>
        <w:proofErr w:type="spellEnd"/>
        <w:r w:rsidRPr="00EF2998">
          <w:rPr>
            <w:rStyle w:val="a7"/>
            <w:sz w:val="28"/>
            <w:szCs w:val="28"/>
          </w:rPr>
          <w:t>.</w:t>
        </w:r>
        <w:proofErr w:type="spellStart"/>
        <w:r w:rsidRPr="00EF299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F29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7F2B" w:rsidRPr="00631E3C" w:rsidRDefault="00B07F2B" w:rsidP="00B07F2B">
      <w:pPr>
        <w:pStyle w:val="a4"/>
        <w:ind w:left="426"/>
        <w:jc w:val="both"/>
        <w:rPr>
          <w:sz w:val="28"/>
          <w:szCs w:val="28"/>
        </w:rPr>
      </w:pPr>
    </w:p>
    <w:p w:rsidR="00631E3C" w:rsidRDefault="00050D6A" w:rsidP="003863D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перенос результатов из копии в оригинал бланка регистрации участников итогового сочинения</w:t>
      </w:r>
      <w:r w:rsidRPr="00050D6A">
        <w:rPr>
          <w:sz w:val="28"/>
          <w:szCs w:val="28"/>
        </w:rPr>
        <w:t>/</w:t>
      </w:r>
      <w:r>
        <w:rPr>
          <w:sz w:val="28"/>
          <w:szCs w:val="28"/>
        </w:rPr>
        <w:t xml:space="preserve">изложения учителя русского языка и литературы Н.Г. </w:t>
      </w:r>
      <w:proofErr w:type="spellStart"/>
      <w:r>
        <w:rPr>
          <w:sz w:val="28"/>
          <w:szCs w:val="28"/>
        </w:rPr>
        <w:t>Русинову</w:t>
      </w:r>
      <w:proofErr w:type="spellEnd"/>
      <w:r>
        <w:rPr>
          <w:sz w:val="28"/>
          <w:szCs w:val="28"/>
        </w:rPr>
        <w:t>.</w:t>
      </w:r>
    </w:p>
    <w:p w:rsidR="00B07F2B" w:rsidRDefault="00B07F2B" w:rsidP="003863D8">
      <w:pPr>
        <w:pStyle w:val="a4"/>
        <w:ind w:left="360" w:hanging="360"/>
        <w:jc w:val="both"/>
        <w:rPr>
          <w:sz w:val="28"/>
          <w:szCs w:val="28"/>
        </w:rPr>
      </w:pPr>
    </w:p>
    <w:p w:rsidR="00B07F2B" w:rsidRDefault="00B07F2B" w:rsidP="003863D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07F2B">
        <w:rPr>
          <w:sz w:val="28"/>
          <w:szCs w:val="28"/>
        </w:rPr>
        <w:t>Утвердить состав</w:t>
      </w:r>
      <w:r w:rsidR="009F5CF2">
        <w:rPr>
          <w:sz w:val="28"/>
          <w:szCs w:val="28"/>
        </w:rPr>
        <w:t>ы</w:t>
      </w:r>
      <w:r w:rsidRPr="00B07F2B">
        <w:rPr>
          <w:sz w:val="28"/>
          <w:szCs w:val="28"/>
        </w:rPr>
        <w:t xml:space="preserve"> комисси</w:t>
      </w:r>
      <w:r w:rsidR="009F5CF2">
        <w:rPr>
          <w:sz w:val="28"/>
          <w:szCs w:val="28"/>
        </w:rPr>
        <w:t>й</w:t>
      </w:r>
      <w:r w:rsidRPr="00B07F2B">
        <w:rPr>
          <w:sz w:val="28"/>
          <w:szCs w:val="28"/>
        </w:rPr>
        <w:t xml:space="preserve"> по организации</w:t>
      </w:r>
      <w:r w:rsidR="009F5CF2">
        <w:rPr>
          <w:sz w:val="28"/>
          <w:szCs w:val="28"/>
        </w:rPr>
        <w:t>,</w:t>
      </w:r>
      <w:r w:rsidRPr="00B07F2B">
        <w:rPr>
          <w:sz w:val="28"/>
          <w:szCs w:val="28"/>
        </w:rPr>
        <w:t xml:space="preserve"> проведению</w:t>
      </w:r>
      <w:r w:rsidR="009F5CF2">
        <w:rPr>
          <w:sz w:val="28"/>
          <w:szCs w:val="28"/>
        </w:rPr>
        <w:t xml:space="preserve"> и проверке </w:t>
      </w:r>
      <w:r w:rsidRPr="00B07F2B">
        <w:rPr>
          <w:sz w:val="28"/>
          <w:szCs w:val="28"/>
        </w:rPr>
        <w:t xml:space="preserve"> итогового сочинения (изложения) (Приложение 1).</w:t>
      </w:r>
    </w:p>
    <w:p w:rsidR="00B07F2B" w:rsidRPr="00B07F2B" w:rsidRDefault="00B07F2B" w:rsidP="003863D8">
      <w:pPr>
        <w:pStyle w:val="a4"/>
        <w:ind w:left="360" w:hanging="360"/>
        <w:rPr>
          <w:sz w:val="28"/>
          <w:szCs w:val="28"/>
        </w:rPr>
      </w:pPr>
    </w:p>
    <w:p w:rsidR="00631E3C" w:rsidRDefault="00050D6A" w:rsidP="003863D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07F2B">
        <w:rPr>
          <w:sz w:val="28"/>
          <w:szCs w:val="28"/>
        </w:rPr>
        <w:t xml:space="preserve">Учителю русского языка и литературы 11 класса </w:t>
      </w:r>
      <w:proofErr w:type="spellStart"/>
      <w:r w:rsidR="00B07F2B" w:rsidRPr="00B07F2B">
        <w:rPr>
          <w:sz w:val="28"/>
          <w:szCs w:val="28"/>
        </w:rPr>
        <w:t>Калининой</w:t>
      </w:r>
      <w:proofErr w:type="spellEnd"/>
      <w:r w:rsidR="00B07F2B" w:rsidRPr="00B07F2B">
        <w:rPr>
          <w:sz w:val="28"/>
          <w:szCs w:val="28"/>
        </w:rPr>
        <w:t xml:space="preserve"> Т.В.</w:t>
      </w:r>
      <w:r w:rsidRPr="00B07F2B">
        <w:rPr>
          <w:sz w:val="28"/>
          <w:szCs w:val="28"/>
        </w:rPr>
        <w:t xml:space="preserve"> </w:t>
      </w:r>
      <w:r w:rsidR="00F71942" w:rsidRPr="00B07F2B">
        <w:rPr>
          <w:sz w:val="28"/>
          <w:szCs w:val="28"/>
        </w:rPr>
        <w:t xml:space="preserve">сделать анализ результатов проверки работ учащихся до </w:t>
      </w:r>
      <w:r w:rsidR="00B07F2B" w:rsidRPr="00B07F2B">
        <w:rPr>
          <w:sz w:val="28"/>
          <w:szCs w:val="28"/>
        </w:rPr>
        <w:t>13</w:t>
      </w:r>
      <w:r w:rsidR="00F71942" w:rsidRPr="00B07F2B">
        <w:rPr>
          <w:sz w:val="28"/>
          <w:szCs w:val="28"/>
        </w:rPr>
        <w:t>.</w:t>
      </w:r>
      <w:r w:rsidR="00B07F2B" w:rsidRPr="00B07F2B">
        <w:rPr>
          <w:sz w:val="28"/>
          <w:szCs w:val="28"/>
        </w:rPr>
        <w:t>12.2021</w:t>
      </w:r>
      <w:bookmarkStart w:id="0" w:name="_GoBack"/>
      <w:bookmarkEnd w:id="0"/>
      <w:r w:rsidR="00F71942" w:rsidRPr="00B07F2B">
        <w:rPr>
          <w:sz w:val="28"/>
          <w:szCs w:val="28"/>
        </w:rPr>
        <w:t xml:space="preserve"> и предоставить его заместителю директора по УВР Ю.А. Каминской.</w:t>
      </w:r>
    </w:p>
    <w:p w:rsidR="00B07F2B" w:rsidRPr="00B07F2B" w:rsidRDefault="00B07F2B" w:rsidP="003863D8">
      <w:pPr>
        <w:pStyle w:val="a4"/>
        <w:ind w:left="360" w:hanging="360"/>
        <w:rPr>
          <w:sz w:val="28"/>
          <w:szCs w:val="28"/>
        </w:rPr>
      </w:pPr>
    </w:p>
    <w:p w:rsidR="00CF624F" w:rsidRPr="001115D5" w:rsidRDefault="00CF624F" w:rsidP="003863D8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1115D5">
        <w:rPr>
          <w:sz w:val="28"/>
          <w:szCs w:val="28"/>
        </w:rPr>
        <w:t xml:space="preserve">Ответственность за исполнение приказа возложить на Ю.А. Каминскую,     </w:t>
      </w:r>
    </w:p>
    <w:p w:rsidR="00CF624F" w:rsidRDefault="00CF624F" w:rsidP="003863D8">
      <w:pPr>
        <w:pStyle w:val="a4"/>
        <w:tabs>
          <w:tab w:val="left" w:pos="426"/>
        </w:tabs>
        <w:ind w:left="360" w:hanging="360"/>
        <w:jc w:val="both"/>
        <w:rPr>
          <w:sz w:val="28"/>
          <w:szCs w:val="28"/>
        </w:rPr>
      </w:pPr>
      <w:r w:rsidRPr="001115D5">
        <w:rPr>
          <w:sz w:val="28"/>
          <w:szCs w:val="28"/>
        </w:rPr>
        <w:t>заместителя директора по УВР.</w:t>
      </w:r>
    </w:p>
    <w:p w:rsidR="00B07F2B" w:rsidRPr="001115D5" w:rsidRDefault="00B07F2B" w:rsidP="003863D8">
      <w:pPr>
        <w:pStyle w:val="a4"/>
        <w:tabs>
          <w:tab w:val="left" w:pos="426"/>
        </w:tabs>
        <w:ind w:left="360" w:hanging="360"/>
        <w:jc w:val="both"/>
        <w:rPr>
          <w:sz w:val="28"/>
          <w:szCs w:val="28"/>
        </w:rPr>
      </w:pPr>
    </w:p>
    <w:p w:rsidR="00CF624F" w:rsidRDefault="00CF624F" w:rsidP="003863D8">
      <w:pPr>
        <w:pStyle w:val="a4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1115D5">
        <w:rPr>
          <w:sz w:val="28"/>
          <w:szCs w:val="28"/>
        </w:rPr>
        <w:t>Секретарю Е.А. Ковальчук, ознакомить с приказом всех сотрудников.</w:t>
      </w:r>
    </w:p>
    <w:p w:rsidR="00B07F2B" w:rsidRPr="001115D5" w:rsidRDefault="00B07F2B" w:rsidP="003863D8">
      <w:pPr>
        <w:pStyle w:val="a4"/>
        <w:tabs>
          <w:tab w:val="left" w:pos="426"/>
        </w:tabs>
        <w:ind w:left="360" w:hanging="360"/>
        <w:jc w:val="both"/>
        <w:rPr>
          <w:sz w:val="28"/>
          <w:szCs w:val="28"/>
        </w:rPr>
      </w:pPr>
    </w:p>
    <w:p w:rsidR="00CF624F" w:rsidRPr="001115D5" w:rsidRDefault="00CF624F" w:rsidP="003863D8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  <w:tab w:val="left" w:pos="1080"/>
        </w:tabs>
        <w:jc w:val="both"/>
        <w:rPr>
          <w:sz w:val="28"/>
          <w:szCs w:val="28"/>
        </w:rPr>
      </w:pPr>
      <w:r w:rsidRPr="001115D5">
        <w:rPr>
          <w:sz w:val="28"/>
          <w:szCs w:val="28"/>
        </w:rPr>
        <w:t>Контроль за исполнением приказа оставляю за собой.</w:t>
      </w:r>
    </w:p>
    <w:p w:rsidR="00CF624F" w:rsidRPr="001115D5" w:rsidRDefault="00CF624F" w:rsidP="003863D8">
      <w:pPr>
        <w:pStyle w:val="a4"/>
        <w:tabs>
          <w:tab w:val="left" w:pos="426"/>
          <w:tab w:val="left" w:pos="1080"/>
        </w:tabs>
        <w:ind w:left="360" w:hanging="360"/>
        <w:jc w:val="both"/>
        <w:rPr>
          <w:sz w:val="28"/>
          <w:szCs w:val="28"/>
        </w:rPr>
      </w:pPr>
      <w:r w:rsidRPr="001115D5">
        <w:rPr>
          <w:sz w:val="28"/>
          <w:szCs w:val="28"/>
        </w:rPr>
        <w:t xml:space="preserve">    </w:t>
      </w:r>
    </w:p>
    <w:p w:rsidR="00D00469" w:rsidRPr="00D00469" w:rsidRDefault="00D00469" w:rsidP="00D00469">
      <w:pPr>
        <w:rPr>
          <w:sz w:val="28"/>
          <w:szCs w:val="28"/>
        </w:rPr>
      </w:pPr>
      <w:r w:rsidRPr="00D00469">
        <w:rPr>
          <w:sz w:val="28"/>
          <w:szCs w:val="28"/>
        </w:rPr>
        <w:t xml:space="preserve">Директор МБОУ </w:t>
      </w:r>
      <w:proofErr w:type="spellStart"/>
      <w:r w:rsidRPr="00D00469">
        <w:rPr>
          <w:sz w:val="28"/>
          <w:szCs w:val="28"/>
        </w:rPr>
        <w:t>Новоселовской</w:t>
      </w:r>
      <w:proofErr w:type="spellEnd"/>
      <w:r w:rsidRPr="00D00469">
        <w:rPr>
          <w:sz w:val="28"/>
          <w:szCs w:val="28"/>
        </w:rPr>
        <w:t xml:space="preserve"> СОШ № 5                        С.В. </w:t>
      </w:r>
      <w:proofErr w:type="spellStart"/>
      <w:r w:rsidRPr="00D00469">
        <w:rPr>
          <w:sz w:val="28"/>
          <w:szCs w:val="28"/>
        </w:rPr>
        <w:t>Целитан</w:t>
      </w:r>
      <w:proofErr w:type="spellEnd"/>
    </w:p>
    <w:p w:rsidR="00D00469" w:rsidRPr="00D00469" w:rsidRDefault="00D00469" w:rsidP="00D00469">
      <w:pPr>
        <w:rPr>
          <w:sz w:val="8"/>
          <w:szCs w:val="8"/>
        </w:rPr>
      </w:pPr>
    </w:p>
    <w:p w:rsidR="00D00469" w:rsidRPr="00D00469" w:rsidRDefault="00D00469" w:rsidP="00D00469">
      <w:r w:rsidRPr="00D00469">
        <w:t>С приказом ознакомлены: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0"/>
        <w:gridCol w:w="2290"/>
        <w:gridCol w:w="2381"/>
        <w:gridCol w:w="2304"/>
      </w:tblGrid>
      <w:tr w:rsidR="00D00469" w:rsidRPr="00D00469" w:rsidTr="000153EC">
        <w:tc>
          <w:tcPr>
            <w:tcW w:w="2380" w:type="dxa"/>
          </w:tcPr>
          <w:p w:rsidR="00D00469" w:rsidRPr="00D00469" w:rsidRDefault="00D00469" w:rsidP="000153EC">
            <w:r w:rsidRPr="00D00469">
              <w:t>………………………</w:t>
            </w:r>
          </w:p>
        </w:tc>
        <w:tc>
          <w:tcPr>
            <w:tcW w:w="2290" w:type="dxa"/>
          </w:tcPr>
          <w:p w:rsidR="00D00469" w:rsidRPr="00D00469" w:rsidRDefault="00D00469" w:rsidP="000153EC">
            <w:r w:rsidRPr="00D00469">
              <w:t>Абросимова В.П.</w:t>
            </w:r>
          </w:p>
        </w:tc>
        <w:tc>
          <w:tcPr>
            <w:tcW w:w="2381" w:type="dxa"/>
          </w:tcPr>
          <w:p w:rsidR="00D00469" w:rsidRPr="00D00469" w:rsidRDefault="00D00469" w:rsidP="000153EC">
            <w:r w:rsidRPr="00D00469">
              <w:t>………………………</w:t>
            </w:r>
          </w:p>
        </w:tc>
        <w:tc>
          <w:tcPr>
            <w:tcW w:w="2304" w:type="dxa"/>
          </w:tcPr>
          <w:p w:rsidR="00D00469" w:rsidRPr="00D00469" w:rsidRDefault="00D00469" w:rsidP="000153EC">
            <w:r w:rsidRPr="00D00469">
              <w:t>Михеева Т.И.</w:t>
            </w:r>
          </w:p>
        </w:tc>
      </w:tr>
      <w:tr w:rsidR="00D00469" w:rsidRPr="00D00469" w:rsidTr="000153EC">
        <w:tc>
          <w:tcPr>
            <w:tcW w:w="2380" w:type="dxa"/>
          </w:tcPr>
          <w:p w:rsidR="00D00469" w:rsidRPr="00D00469" w:rsidRDefault="00D00469" w:rsidP="000153EC">
            <w:r w:rsidRPr="00D00469">
              <w:t>………………………</w:t>
            </w:r>
          </w:p>
        </w:tc>
        <w:tc>
          <w:tcPr>
            <w:tcW w:w="2290" w:type="dxa"/>
          </w:tcPr>
          <w:p w:rsidR="00D00469" w:rsidRPr="00D00469" w:rsidRDefault="00D00469" w:rsidP="000153EC">
            <w:proofErr w:type="spellStart"/>
            <w:r w:rsidRPr="00D00469">
              <w:t>Вараксина</w:t>
            </w:r>
            <w:proofErr w:type="spellEnd"/>
            <w:r w:rsidRPr="00D00469">
              <w:t xml:space="preserve"> Г.Н.</w:t>
            </w:r>
          </w:p>
        </w:tc>
        <w:tc>
          <w:tcPr>
            <w:tcW w:w="2381" w:type="dxa"/>
          </w:tcPr>
          <w:p w:rsidR="00D00469" w:rsidRPr="00D00469" w:rsidRDefault="00D00469" w:rsidP="000153EC">
            <w:r w:rsidRPr="00D00469">
              <w:t>………………………</w:t>
            </w:r>
          </w:p>
        </w:tc>
        <w:tc>
          <w:tcPr>
            <w:tcW w:w="2304" w:type="dxa"/>
          </w:tcPr>
          <w:p w:rsidR="00D00469" w:rsidRPr="00D00469" w:rsidRDefault="00D00469" w:rsidP="000153EC">
            <w:proofErr w:type="spellStart"/>
            <w:r w:rsidRPr="00D00469">
              <w:t>Полухина</w:t>
            </w:r>
            <w:proofErr w:type="spellEnd"/>
            <w:r w:rsidRPr="00D00469">
              <w:t xml:space="preserve"> А.С.</w:t>
            </w:r>
          </w:p>
        </w:tc>
      </w:tr>
      <w:tr w:rsidR="00D00469" w:rsidRPr="00D00469" w:rsidTr="000153EC">
        <w:tc>
          <w:tcPr>
            <w:tcW w:w="2380" w:type="dxa"/>
          </w:tcPr>
          <w:p w:rsidR="00D00469" w:rsidRPr="00D00469" w:rsidRDefault="00D00469" w:rsidP="000153EC">
            <w:r w:rsidRPr="00D00469">
              <w:t>………………………</w:t>
            </w:r>
          </w:p>
        </w:tc>
        <w:tc>
          <w:tcPr>
            <w:tcW w:w="2290" w:type="dxa"/>
          </w:tcPr>
          <w:p w:rsidR="00D00469" w:rsidRPr="00D00469" w:rsidRDefault="00D00469" w:rsidP="000153EC">
            <w:r w:rsidRPr="00D00469">
              <w:t>Демидова Н.А.</w:t>
            </w:r>
          </w:p>
        </w:tc>
        <w:tc>
          <w:tcPr>
            <w:tcW w:w="2381" w:type="dxa"/>
          </w:tcPr>
          <w:p w:rsidR="00D00469" w:rsidRPr="00D00469" w:rsidRDefault="00D00469" w:rsidP="000153EC">
            <w:r w:rsidRPr="00D00469">
              <w:t>………………………</w:t>
            </w:r>
          </w:p>
        </w:tc>
        <w:tc>
          <w:tcPr>
            <w:tcW w:w="2304" w:type="dxa"/>
          </w:tcPr>
          <w:p w:rsidR="00D00469" w:rsidRPr="00D00469" w:rsidRDefault="00D00469" w:rsidP="000153EC">
            <w:proofErr w:type="spellStart"/>
            <w:r w:rsidRPr="00D00469">
              <w:t>Русинова</w:t>
            </w:r>
            <w:proofErr w:type="spellEnd"/>
            <w:r w:rsidRPr="00D00469">
              <w:t xml:space="preserve"> Н.Г.</w:t>
            </w:r>
          </w:p>
        </w:tc>
      </w:tr>
      <w:tr w:rsidR="00D00469" w:rsidRPr="00D00469" w:rsidTr="000153EC">
        <w:tc>
          <w:tcPr>
            <w:tcW w:w="2380" w:type="dxa"/>
          </w:tcPr>
          <w:p w:rsidR="00D00469" w:rsidRPr="00D00469" w:rsidRDefault="00D00469" w:rsidP="000153EC">
            <w:r w:rsidRPr="00D00469">
              <w:t>………………………</w:t>
            </w:r>
          </w:p>
        </w:tc>
        <w:tc>
          <w:tcPr>
            <w:tcW w:w="2290" w:type="dxa"/>
          </w:tcPr>
          <w:p w:rsidR="00D00469" w:rsidRPr="00D00469" w:rsidRDefault="00D00469" w:rsidP="000153EC">
            <w:r w:rsidRPr="00D00469">
              <w:t>Каминская Ю.А.</w:t>
            </w:r>
          </w:p>
        </w:tc>
        <w:tc>
          <w:tcPr>
            <w:tcW w:w="2381" w:type="dxa"/>
          </w:tcPr>
          <w:p w:rsidR="00D00469" w:rsidRPr="00D00469" w:rsidRDefault="00D00469" w:rsidP="000153EC">
            <w:r w:rsidRPr="00D00469">
              <w:t>………………………</w:t>
            </w:r>
          </w:p>
        </w:tc>
        <w:tc>
          <w:tcPr>
            <w:tcW w:w="2304" w:type="dxa"/>
          </w:tcPr>
          <w:p w:rsidR="00D00469" w:rsidRPr="00D00469" w:rsidRDefault="00D00469" w:rsidP="000153EC">
            <w:proofErr w:type="spellStart"/>
            <w:r w:rsidRPr="00D00469">
              <w:t>Середёнкина</w:t>
            </w:r>
            <w:proofErr w:type="spellEnd"/>
            <w:r w:rsidRPr="00D00469">
              <w:t xml:space="preserve"> В.Н.</w:t>
            </w:r>
          </w:p>
        </w:tc>
      </w:tr>
      <w:tr w:rsidR="00D00469" w:rsidRPr="00D00469" w:rsidTr="000153EC">
        <w:tc>
          <w:tcPr>
            <w:tcW w:w="2380" w:type="dxa"/>
          </w:tcPr>
          <w:p w:rsidR="00D00469" w:rsidRPr="00D00469" w:rsidRDefault="00D00469" w:rsidP="000153EC">
            <w:r w:rsidRPr="00D00469">
              <w:t>………………………</w:t>
            </w:r>
          </w:p>
        </w:tc>
        <w:tc>
          <w:tcPr>
            <w:tcW w:w="2290" w:type="dxa"/>
          </w:tcPr>
          <w:p w:rsidR="00D00469" w:rsidRPr="00D00469" w:rsidRDefault="00D00469" w:rsidP="000153EC">
            <w:r w:rsidRPr="00D00469">
              <w:t>Кулаков В.А.</w:t>
            </w:r>
          </w:p>
        </w:tc>
        <w:tc>
          <w:tcPr>
            <w:tcW w:w="2381" w:type="dxa"/>
          </w:tcPr>
          <w:p w:rsidR="00D00469" w:rsidRPr="00D00469" w:rsidRDefault="00D00469" w:rsidP="000153EC">
            <w:r w:rsidRPr="00D00469">
              <w:t>………………………</w:t>
            </w:r>
          </w:p>
        </w:tc>
        <w:tc>
          <w:tcPr>
            <w:tcW w:w="2304" w:type="dxa"/>
          </w:tcPr>
          <w:p w:rsidR="00D00469" w:rsidRPr="00D00469" w:rsidRDefault="00D00469" w:rsidP="000153EC">
            <w:r w:rsidRPr="00D00469">
              <w:t>Юдичев М.В.</w:t>
            </w:r>
          </w:p>
        </w:tc>
      </w:tr>
      <w:tr w:rsidR="00D00469" w:rsidRPr="00D00469" w:rsidTr="000153EC">
        <w:tc>
          <w:tcPr>
            <w:tcW w:w="2380" w:type="dxa"/>
          </w:tcPr>
          <w:p w:rsidR="00D00469" w:rsidRPr="00D00469" w:rsidRDefault="00D00469" w:rsidP="000153EC">
            <w:r w:rsidRPr="00D00469">
              <w:t>………………………</w:t>
            </w:r>
          </w:p>
        </w:tc>
        <w:tc>
          <w:tcPr>
            <w:tcW w:w="2290" w:type="dxa"/>
          </w:tcPr>
          <w:p w:rsidR="00D00469" w:rsidRPr="00D00469" w:rsidRDefault="00D00469" w:rsidP="000153EC">
            <w:proofErr w:type="spellStart"/>
            <w:r w:rsidRPr="00D00469">
              <w:t>Матулис</w:t>
            </w:r>
            <w:proofErr w:type="spellEnd"/>
            <w:r w:rsidRPr="00D00469">
              <w:t xml:space="preserve"> Е.Н.</w:t>
            </w:r>
          </w:p>
        </w:tc>
        <w:tc>
          <w:tcPr>
            <w:tcW w:w="2381" w:type="dxa"/>
          </w:tcPr>
          <w:p w:rsidR="00D00469" w:rsidRPr="00D00469" w:rsidRDefault="00D00469" w:rsidP="000153EC"/>
        </w:tc>
        <w:tc>
          <w:tcPr>
            <w:tcW w:w="2304" w:type="dxa"/>
          </w:tcPr>
          <w:p w:rsidR="00D00469" w:rsidRPr="00D00469" w:rsidRDefault="00D00469" w:rsidP="000153EC"/>
        </w:tc>
      </w:tr>
      <w:tr w:rsidR="00D00469" w:rsidRPr="00462AAB" w:rsidTr="000153EC">
        <w:tc>
          <w:tcPr>
            <w:tcW w:w="2380" w:type="dxa"/>
          </w:tcPr>
          <w:p w:rsidR="00D00469" w:rsidRPr="00D00469" w:rsidRDefault="00D00469" w:rsidP="000153EC"/>
        </w:tc>
        <w:tc>
          <w:tcPr>
            <w:tcW w:w="2290" w:type="dxa"/>
          </w:tcPr>
          <w:p w:rsidR="00D00469" w:rsidRPr="00D00469" w:rsidRDefault="00D00469" w:rsidP="000153EC"/>
        </w:tc>
        <w:tc>
          <w:tcPr>
            <w:tcW w:w="2381" w:type="dxa"/>
          </w:tcPr>
          <w:p w:rsidR="00D00469" w:rsidRPr="00D00469" w:rsidRDefault="00D00469" w:rsidP="000153EC"/>
        </w:tc>
        <w:tc>
          <w:tcPr>
            <w:tcW w:w="2304" w:type="dxa"/>
          </w:tcPr>
          <w:p w:rsidR="00D00469" w:rsidRPr="00D00469" w:rsidRDefault="00D00469" w:rsidP="000153EC"/>
        </w:tc>
      </w:tr>
    </w:tbl>
    <w:p w:rsidR="00B07F2B" w:rsidRDefault="00B07F2B" w:rsidP="0094731D">
      <w:pPr>
        <w:pStyle w:val="a4"/>
        <w:ind w:left="360" w:firstLine="488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07F2B" w:rsidRDefault="003863D8" w:rsidP="0094731D">
      <w:pPr>
        <w:pStyle w:val="a4"/>
        <w:ind w:left="360" w:firstLine="488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07F2B">
        <w:rPr>
          <w:sz w:val="28"/>
          <w:szCs w:val="28"/>
        </w:rPr>
        <w:t xml:space="preserve"> приказу №</w:t>
      </w:r>
      <w:r w:rsidR="00D00469">
        <w:rPr>
          <w:sz w:val="28"/>
          <w:szCs w:val="28"/>
        </w:rPr>
        <w:t xml:space="preserve"> 293 от 16.11</w:t>
      </w:r>
      <w:r w:rsidR="00B07F2B">
        <w:rPr>
          <w:sz w:val="28"/>
          <w:szCs w:val="28"/>
        </w:rPr>
        <w:t>.2021</w:t>
      </w:r>
      <w:r w:rsidR="00D00469">
        <w:rPr>
          <w:sz w:val="28"/>
          <w:szCs w:val="28"/>
        </w:rPr>
        <w:t xml:space="preserve"> г.</w:t>
      </w:r>
    </w:p>
    <w:p w:rsidR="00B07F2B" w:rsidRDefault="00B07F2B" w:rsidP="00850E0F">
      <w:pPr>
        <w:pStyle w:val="a4"/>
        <w:ind w:left="360"/>
        <w:jc w:val="both"/>
        <w:rPr>
          <w:sz w:val="28"/>
          <w:szCs w:val="28"/>
        </w:rPr>
      </w:pPr>
    </w:p>
    <w:p w:rsidR="00120399" w:rsidRDefault="0094731D" w:rsidP="0094731D">
      <w:pPr>
        <w:suppressAutoHyphens w:val="0"/>
        <w:jc w:val="center"/>
        <w:rPr>
          <w:sz w:val="28"/>
          <w:szCs w:val="28"/>
          <w:lang w:eastAsia="ru-RU"/>
        </w:rPr>
      </w:pPr>
      <w:r w:rsidRPr="0094731D">
        <w:rPr>
          <w:sz w:val="28"/>
          <w:szCs w:val="28"/>
          <w:lang w:eastAsia="ru-RU"/>
        </w:rPr>
        <w:t>Составы комиссий</w:t>
      </w:r>
      <w:r w:rsidRPr="0094731D">
        <w:rPr>
          <w:sz w:val="28"/>
          <w:szCs w:val="28"/>
          <w:lang w:eastAsia="ru-RU"/>
        </w:rPr>
        <w:br/>
        <w:t xml:space="preserve">по проведению и проверке итогового сочинения (изложения) </w:t>
      </w:r>
    </w:p>
    <w:p w:rsidR="0094731D" w:rsidRPr="0094731D" w:rsidRDefault="0094731D" w:rsidP="0094731D">
      <w:pPr>
        <w:suppressAutoHyphens w:val="0"/>
        <w:jc w:val="center"/>
        <w:rPr>
          <w:sz w:val="28"/>
          <w:szCs w:val="28"/>
          <w:lang w:eastAsia="ru-RU"/>
        </w:rPr>
      </w:pPr>
      <w:r w:rsidRPr="0094731D">
        <w:rPr>
          <w:sz w:val="28"/>
          <w:szCs w:val="28"/>
          <w:lang w:eastAsia="ru-RU"/>
        </w:rPr>
        <w:t>в общеобразовательных учреждениях Новоселовского района</w:t>
      </w:r>
    </w:p>
    <w:p w:rsidR="0094731D" w:rsidRPr="0094731D" w:rsidRDefault="0094731D" w:rsidP="0094731D">
      <w:pPr>
        <w:suppressAutoHyphens w:val="0"/>
        <w:rPr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784"/>
        <w:gridCol w:w="2123"/>
        <w:gridCol w:w="3123"/>
      </w:tblGrid>
      <w:tr w:rsidR="0094731D" w:rsidRPr="0094731D" w:rsidTr="0094731D">
        <w:tc>
          <w:tcPr>
            <w:tcW w:w="541" w:type="dxa"/>
            <w:shd w:val="clear" w:color="auto" w:fill="auto"/>
            <w:vAlign w:val="center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№</w:t>
            </w:r>
            <w:r w:rsidRPr="0094731D">
              <w:rPr>
                <w:lang w:eastAsia="ru-RU"/>
              </w:rPr>
              <w:br/>
              <w:t>п/п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D00469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Фамилия, имя, отчество</w:t>
            </w:r>
          </w:p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 xml:space="preserve"> члена комиссии</w:t>
            </w:r>
          </w:p>
        </w:tc>
        <w:tc>
          <w:tcPr>
            <w:tcW w:w="2123" w:type="dxa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Должность члена комиссии 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Должность члена комиссии в общеобразовательной организации</w:t>
            </w:r>
          </w:p>
        </w:tc>
      </w:tr>
      <w:tr w:rsidR="0094731D" w:rsidRPr="0094731D" w:rsidTr="00EC6E56">
        <w:tc>
          <w:tcPr>
            <w:tcW w:w="9571" w:type="dxa"/>
            <w:gridSpan w:val="4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Состав комиссии по проведению итогового сочинения (изложения)</w:t>
            </w:r>
          </w:p>
        </w:tc>
      </w:tr>
      <w:tr w:rsidR="0094731D" w:rsidRPr="0094731D" w:rsidTr="0094731D">
        <w:tc>
          <w:tcPr>
            <w:tcW w:w="541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Каминская Юлия Александровна</w:t>
            </w:r>
          </w:p>
        </w:tc>
        <w:tc>
          <w:tcPr>
            <w:tcW w:w="2123" w:type="dxa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Ответственный организатор</w:t>
            </w:r>
          </w:p>
        </w:tc>
        <w:tc>
          <w:tcPr>
            <w:tcW w:w="3123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Заместитель директора по УВР</w:t>
            </w:r>
          </w:p>
        </w:tc>
      </w:tr>
      <w:tr w:rsidR="0094731D" w:rsidRPr="0094731D" w:rsidTr="0094731D">
        <w:tc>
          <w:tcPr>
            <w:tcW w:w="541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Юдичев Михаил Викторович</w:t>
            </w:r>
          </w:p>
        </w:tc>
        <w:tc>
          <w:tcPr>
            <w:tcW w:w="2123" w:type="dxa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Технический специалист</w:t>
            </w:r>
          </w:p>
        </w:tc>
        <w:tc>
          <w:tcPr>
            <w:tcW w:w="3123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Заместитель директора по УВР</w:t>
            </w:r>
          </w:p>
        </w:tc>
      </w:tr>
      <w:tr w:rsidR="0094731D" w:rsidRPr="0094731D" w:rsidTr="0094731D">
        <w:tc>
          <w:tcPr>
            <w:tcW w:w="541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3</w:t>
            </w:r>
          </w:p>
        </w:tc>
        <w:tc>
          <w:tcPr>
            <w:tcW w:w="3784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Демидова Надежда Александровна</w:t>
            </w:r>
          </w:p>
        </w:tc>
        <w:tc>
          <w:tcPr>
            <w:tcW w:w="2123" w:type="dxa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Организатор в аудитории</w:t>
            </w:r>
          </w:p>
        </w:tc>
        <w:tc>
          <w:tcPr>
            <w:tcW w:w="3123" w:type="dxa"/>
            <w:shd w:val="clear" w:color="auto" w:fill="auto"/>
          </w:tcPr>
          <w:p w:rsidR="0094731D" w:rsidRPr="0094731D" w:rsidRDefault="0094731D" w:rsidP="00D00469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 xml:space="preserve">Учитель </w:t>
            </w:r>
            <w:r w:rsidR="00D00469">
              <w:rPr>
                <w:lang w:eastAsia="ru-RU"/>
              </w:rPr>
              <w:t>математики</w:t>
            </w:r>
          </w:p>
        </w:tc>
      </w:tr>
      <w:tr w:rsidR="0094731D" w:rsidRPr="0094731D" w:rsidTr="0094731D">
        <w:tc>
          <w:tcPr>
            <w:tcW w:w="541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4</w:t>
            </w:r>
          </w:p>
        </w:tc>
        <w:tc>
          <w:tcPr>
            <w:tcW w:w="3784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proofErr w:type="spellStart"/>
            <w:r w:rsidRPr="0094731D">
              <w:rPr>
                <w:lang w:eastAsia="ru-RU"/>
              </w:rPr>
              <w:t>Полухина</w:t>
            </w:r>
            <w:proofErr w:type="spellEnd"/>
            <w:r w:rsidRPr="0094731D">
              <w:rPr>
                <w:lang w:eastAsia="ru-RU"/>
              </w:rPr>
              <w:t xml:space="preserve"> Анастасия Сергеевна</w:t>
            </w:r>
          </w:p>
        </w:tc>
        <w:tc>
          <w:tcPr>
            <w:tcW w:w="2123" w:type="dxa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Организатор в аудитории</w:t>
            </w:r>
          </w:p>
        </w:tc>
        <w:tc>
          <w:tcPr>
            <w:tcW w:w="3123" w:type="dxa"/>
            <w:shd w:val="clear" w:color="auto" w:fill="auto"/>
          </w:tcPr>
          <w:p w:rsidR="0094731D" w:rsidRPr="0094731D" w:rsidRDefault="00D00469" w:rsidP="009473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Учитель-</w:t>
            </w:r>
            <w:r w:rsidR="0094731D" w:rsidRPr="0094731D">
              <w:rPr>
                <w:lang w:eastAsia="ru-RU"/>
              </w:rPr>
              <w:t>дефектолог</w:t>
            </w:r>
          </w:p>
        </w:tc>
      </w:tr>
      <w:tr w:rsidR="0094731D" w:rsidRPr="0094731D" w:rsidTr="0094731D">
        <w:tc>
          <w:tcPr>
            <w:tcW w:w="541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5</w:t>
            </w:r>
          </w:p>
        </w:tc>
        <w:tc>
          <w:tcPr>
            <w:tcW w:w="3784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proofErr w:type="spellStart"/>
            <w:r w:rsidRPr="0094731D">
              <w:rPr>
                <w:lang w:eastAsia="ru-RU"/>
              </w:rPr>
              <w:t>Вараксина</w:t>
            </w:r>
            <w:proofErr w:type="spellEnd"/>
            <w:r w:rsidRPr="0094731D">
              <w:rPr>
                <w:lang w:eastAsia="ru-RU"/>
              </w:rPr>
              <w:t xml:space="preserve"> Гульнара Николаевна</w:t>
            </w:r>
          </w:p>
        </w:tc>
        <w:tc>
          <w:tcPr>
            <w:tcW w:w="2123" w:type="dxa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Организатор в аудитории</w:t>
            </w:r>
          </w:p>
        </w:tc>
        <w:tc>
          <w:tcPr>
            <w:tcW w:w="3123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Учитель начальных классов</w:t>
            </w:r>
          </w:p>
        </w:tc>
      </w:tr>
      <w:tr w:rsidR="0094731D" w:rsidRPr="0094731D" w:rsidTr="0094731D">
        <w:tc>
          <w:tcPr>
            <w:tcW w:w="541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6</w:t>
            </w:r>
          </w:p>
        </w:tc>
        <w:tc>
          <w:tcPr>
            <w:tcW w:w="3784" w:type="dxa"/>
            <w:shd w:val="clear" w:color="auto" w:fill="auto"/>
          </w:tcPr>
          <w:p w:rsidR="0094731D" w:rsidRPr="0094731D" w:rsidRDefault="00D00469" w:rsidP="0094731D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Середё</w:t>
            </w:r>
            <w:r w:rsidR="0094731D" w:rsidRPr="0094731D">
              <w:rPr>
                <w:lang w:eastAsia="ru-RU"/>
              </w:rPr>
              <w:t>нкина</w:t>
            </w:r>
            <w:proofErr w:type="spellEnd"/>
            <w:r w:rsidR="0094731D" w:rsidRPr="0094731D">
              <w:rPr>
                <w:lang w:eastAsia="ru-RU"/>
              </w:rPr>
              <w:t xml:space="preserve"> Валентина Николаевна</w:t>
            </w:r>
          </w:p>
        </w:tc>
        <w:tc>
          <w:tcPr>
            <w:tcW w:w="2123" w:type="dxa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Организатор в аудитории</w:t>
            </w:r>
          </w:p>
        </w:tc>
        <w:tc>
          <w:tcPr>
            <w:tcW w:w="3123" w:type="dxa"/>
            <w:shd w:val="clear" w:color="auto" w:fill="auto"/>
          </w:tcPr>
          <w:p w:rsidR="0094731D" w:rsidRPr="0094731D" w:rsidRDefault="0094731D" w:rsidP="00D00469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П</w:t>
            </w:r>
            <w:r w:rsidR="00D00469">
              <w:rPr>
                <w:lang w:eastAsia="ru-RU"/>
              </w:rPr>
              <w:t>реподаватель-</w:t>
            </w:r>
            <w:r w:rsidRPr="0094731D">
              <w:rPr>
                <w:lang w:eastAsia="ru-RU"/>
              </w:rPr>
              <w:t>организатор ОБЖ</w:t>
            </w:r>
          </w:p>
        </w:tc>
      </w:tr>
      <w:tr w:rsidR="0094731D" w:rsidRPr="0094731D" w:rsidTr="0094731D">
        <w:tc>
          <w:tcPr>
            <w:tcW w:w="541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7</w:t>
            </w:r>
          </w:p>
        </w:tc>
        <w:tc>
          <w:tcPr>
            <w:tcW w:w="3784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Кулаков Владимир Алексеевич</w:t>
            </w:r>
          </w:p>
        </w:tc>
        <w:tc>
          <w:tcPr>
            <w:tcW w:w="2123" w:type="dxa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Организатор вне аудитории</w:t>
            </w:r>
          </w:p>
        </w:tc>
        <w:tc>
          <w:tcPr>
            <w:tcW w:w="3123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Социальный педагог</w:t>
            </w:r>
          </w:p>
        </w:tc>
      </w:tr>
      <w:tr w:rsidR="0094731D" w:rsidRPr="0094731D" w:rsidTr="0094731D">
        <w:tc>
          <w:tcPr>
            <w:tcW w:w="541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8</w:t>
            </w:r>
          </w:p>
        </w:tc>
        <w:tc>
          <w:tcPr>
            <w:tcW w:w="3784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proofErr w:type="spellStart"/>
            <w:r w:rsidRPr="0094731D">
              <w:rPr>
                <w:lang w:eastAsia="ru-RU"/>
              </w:rPr>
              <w:t>Матулис</w:t>
            </w:r>
            <w:proofErr w:type="spellEnd"/>
            <w:r w:rsidRPr="0094731D">
              <w:rPr>
                <w:lang w:eastAsia="ru-RU"/>
              </w:rPr>
              <w:t xml:space="preserve"> Елена Николаевна</w:t>
            </w:r>
          </w:p>
        </w:tc>
        <w:tc>
          <w:tcPr>
            <w:tcW w:w="2123" w:type="dxa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Организатор вне аудитории</w:t>
            </w:r>
          </w:p>
        </w:tc>
        <w:tc>
          <w:tcPr>
            <w:tcW w:w="3123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Педагог-психолог</w:t>
            </w:r>
          </w:p>
        </w:tc>
      </w:tr>
      <w:tr w:rsidR="0094731D" w:rsidRPr="0094731D" w:rsidTr="00DD14F4">
        <w:tc>
          <w:tcPr>
            <w:tcW w:w="9571" w:type="dxa"/>
            <w:gridSpan w:val="4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Состав комиссии по проверке итогового сочинения (изложения)</w:t>
            </w:r>
          </w:p>
        </w:tc>
      </w:tr>
      <w:tr w:rsidR="0094731D" w:rsidRPr="0094731D" w:rsidTr="0094731D">
        <w:tc>
          <w:tcPr>
            <w:tcW w:w="541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Русинова Наталья Геннадьевна</w:t>
            </w:r>
          </w:p>
        </w:tc>
        <w:tc>
          <w:tcPr>
            <w:tcW w:w="2123" w:type="dxa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эксперт</w:t>
            </w:r>
          </w:p>
        </w:tc>
        <w:tc>
          <w:tcPr>
            <w:tcW w:w="3123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Учитель русского языка и литературы</w:t>
            </w:r>
          </w:p>
        </w:tc>
      </w:tr>
      <w:tr w:rsidR="0094731D" w:rsidRPr="0094731D" w:rsidTr="0094731D">
        <w:tc>
          <w:tcPr>
            <w:tcW w:w="541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Михеева Татьяна Ивановна</w:t>
            </w:r>
          </w:p>
        </w:tc>
        <w:tc>
          <w:tcPr>
            <w:tcW w:w="2123" w:type="dxa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эксперт</w:t>
            </w:r>
          </w:p>
        </w:tc>
        <w:tc>
          <w:tcPr>
            <w:tcW w:w="3123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Учитель русского языка и литературы</w:t>
            </w:r>
          </w:p>
        </w:tc>
      </w:tr>
      <w:tr w:rsidR="0094731D" w:rsidRPr="0094731D" w:rsidTr="0094731D">
        <w:tc>
          <w:tcPr>
            <w:tcW w:w="541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jc w:val="center"/>
              <w:rPr>
                <w:lang w:eastAsia="ru-RU"/>
              </w:rPr>
            </w:pPr>
            <w:r w:rsidRPr="0094731D">
              <w:rPr>
                <w:lang w:eastAsia="ru-RU"/>
              </w:rPr>
              <w:t>3</w:t>
            </w:r>
          </w:p>
        </w:tc>
        <w:tc>
          <w:tcPr>
            <w:tcW w:w="3784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Абросимова Валентина Петровна</w:t>
            </w:r>
          </w:p>
        </w:tc>
        <w:tc>
          <w:tcPr>
            <w:tcW w:w="2123" w:type="dxa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эксперт</w:t>
            </w:r>
          </w:p>
        </w:tc>
        <w:tc>
          <w:tcPr>
            <w:tcW w:w="3123" w:type="dxa"/>
            <w:shd w:val="clear" w:color="auto" w:fill="auto"/>
          </w:tcPr>
          <w:p w:rsidR="0094731D" w:rsidRPr="0094731D" w:rsidRDefault="0094731D" w:rsidP="0094731D">
            <w:pPr>
              <w:suppressAutoHyphens w:val="0"/>
              <w:rPr>
                <w:lang w:eastAsia="ru-RU"/>
              </w:rPr>
            </w:pPr>
            <w:r w:rsidRPr="0094731D">
              <w:rPr>
                <w:lang w:eastAsia="ru-RU"/>
              </w:rPr>
              <w:t>Учитель русского языка и литературы</w:t>
            </w:r>
          </w:p>
        </w:tc>
      </w:tr>
    </w:tbl>
    <w:p w:rsidR="0094731D" w:rsidRPr="0094731D" w:rsidRDefault="0094731D" w:rsidP="0094731D">
      <w:pPr>
        <w:suppressAutoHyphens w:val="0"/>
        <w:rPr>
          <w:sz w:val="28"/>
          <w:lang w:eastAsia="ru-RU"/>
        </w:rPr>
      </w:pPr>
    </w:p>
    <w:p w:rsidR="00B07F2B" w:rsidRDefault="00B07F2B" w:rsidP="00850E0F">
      <w:pPr>
        <w:pStyle w:val="a4"/>
        <w:ind w:left="360"/>
        <w:jc w:val="both"/>
        <w:rPr>
          <w:sz w:val="28"/>
          <w:szCs w:val="28"/>
        </w:rPr>
      </w:pPr>
    </w:p>
    <w:sectPr w:rsidR="00B07F2B" w:rsidSect="00D004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560D74"/>
    <w:multiLevelType w:val="hybridMultilevel"/>
    <w:tmpl w:val="178A8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E52C68"/>
    <w:multiLevelType w:val="hybridMultilevel"/>
    <w:tmpl w:val="275447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D51AB"/>
    <w:multiLevelType w:val="hybridMultilevel"/>
    <w:tmpl w:val="BC5E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0565E"/>
    <w:multiLevelType w:val="hybridMultilevel"/>
    <w:tmpl w:val="67F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6A"/>
    <w:rsid w:val="00005A6B"/>
    <w:rsid w:val="00050D6A"/>
    <w:rsid w:val="00097114"/>
    <w:rsid w:val="00117592"/>
    <w:rsid w:val="00120399"/>
    <w:rsid w:val="00163A4C"/>
    <w:rsid w:val="001B2314"/>
    <w:rsid w:val="002063A4"/>
    <w:rsid w:val="00237ABC"/>
    <w:rsid w:val="003863D8"/>
    <w:rsid w:val="004076F8"/>
    <w:rsid w:val="004B0555"/>
    <w:rsid w:val="00525C15"/>
    <w:rsid w:val="00631E3C"/>
    <w:rsid w:val="00677726"/>
    <w:rsid w:val="00766621"/>
    <w:rsid w:val="00850E0F"/>
    <w:rsid w:val="0087506A"/>
    <w:rsid w:val="0094731D"/>
    <w:rsid w:val="009F5CF2"/>
    <w:rsid w:val="00AB2CEC"/>
    <w:rsid w:val="00B07F2B"/>
    <w:rsid w:val="00CF45A2"/>
    <w:rsid w:val="00CF624F"/>
    <w:rsid w:val="00D00469"/>
    <w:rsid w:val="00D65A49"/>
    <w:rsid w:val="00E072F5"/>
    <w:rsid w:val="00E96105"/>
    <w:rsid w:val="00F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FD94"/>
  <w15:docId w15:val="{86A4514A-D8F0-4CD6-8019-92F0F70F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37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237ABC"/>
    <w:pPr>
      <w:suppressAutoHyphens w:val="0"/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237ABC"/>
    <w:pPr>
      <w:spacing w:after="0" w:line="240" w:lineRule="auto"/>
    </w:pPr>
  </w:style>
  <w:style w:type="table" w:styleId="a6">
    <w:name w:val="Table Grid"/>
    <w:basedOn w:val="a1"/>
    <w:uiPriority w:val="59"/>
    <w:rsid w:val="0052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50D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75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5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ch@nov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D16B-F41B-4CA1-B1F7-C63E3210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Секретарь</cp:lastModifiedBy>
  <cp:revision>4</cp:revision>
  <cp:lastPrinted>2021-11-22T02:34:00Z</cp:lastPrinted>
  <dcterms:created xsi:type="dcterms:W3CDTF">2021-11-19T09:15:00Z</dcterms:created>
  <dcterms:modified xsi:type="dcterms:W3CDTF">2021-11-22T02:34:00Z</dcterms:modified>
</cp:coreProperties>
</file>